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BA5B3A2" w14:textId="77777777" w:rsidR="00B06817" w:rsidRPr="00B06817" w:rsidRDefault="00B736EB" w:rsidP="00B06817">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B06817" w:rsidRPr="00B06817">
        <w:rPr>
          <w:rFonts w:ascii="Arial" w:eastAsia="Times New Roman" w:hAnsi="Arial" w:cs="Arial"/>
          <w:b/>
          <w:bCs/>
          <w:color w:val="363636"/>
          <w:sz w:val="24"/>
          <w:szCs w:val="24"/>
          <w:lang w:eastAsia="uk-UA"/>
        </w:rPr>
        <w:t>№44дп-26</w:t>
      </w:r>
    </w:p>
    <w:p w14:paraId="0C26E237" w14:textId="3A962EE4" w:rsidR="00B06817" w:rsidRPr="00B06817" w:rsidRDefault="00B06817" w:rsidP="00B0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06817">
        <w:rPr>
          <w:rFonts w:ascii="Arial" w:eastAsia="Times New Roman" w:hAnsi="Arial" w:cs="Arial"/>
          <w:b/>
          <w:bCs/>
          <w:color w:val="363636"/>
          <w:sz w:val="24"/>
          <w:szCs w:val="24"/>
          <w:lang w:eastAsia="uk-UA"/>
        </w:rPr>
        <w:t>04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B06817">
        <w:rPr>
          <w:rFonts w:ascii="Arial" w:eastAsia="Times New Roman" w:hAnsi="Arial" w:cs="Arial"/>
          <w:b/>
          <w:bCs/>
          <w:color w:val="363636"/>
          <w:sz w:val="24"/>
          <w:szCs w:val="24"/>
          <w:lang w:eastAsia="uk-UA"/>
        </w:rPr>
        <w:t>Київ</w:t>
      </w:r>
    </w:p>
    <w:p w14:paraId="4AC11F50" w14:textId="77777777" w:rsidR="00B06817" w:rsidRPr="00B06817" w:rsidRDefault="00B06817" w:rsidP="00B0681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B06817">
        <w:rPr>
          <w:rFonts w:ascii="Arial" w:eastAsia="Times New Roman" w:hAnsi="Arial" w:cs="Arial"/>
          <w:b/>
          <w:bCs/>
          <w:color w:val="363636"/>
          <w:sz w:val="24"/>
          <w:szCs w:val="24"/>
          <w:lang w:eastAsia="uk-UA"/>
        </w:rPr>
        <w:t>Про закриття дисциплінарного провадження стосовно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Миколаївської обласної прокуратури Ніколенка А.Г.</w:t>
      </w:r>
    </w:p>
    <w:p w14:paraId="6DDB16E7" w14:textId="77777777" w:rsidR="00B06817" w:rsidRPr="00B06817" w:rsidRDefault="00B06817" w:rsidP="00B06817">
      <w:pPr>
        <w:spacing w:after="0" w:line="240" w:lineRule="auto"/>
        <w:rPr>
          <w:rFonts w:ascii="Times New Roman" w:eastAsia="Times New Roman" w:hAnsi="Times New Roman" w:cs="Times New Roman"/>
          <w:sz w:val="24"/>
          <w:szCs w:val="24"/>
          <w:lang w:eastAsia="uk-UA"/>
        </w:rPr>
      </w:pPr>
    </w:p>
    <w:p w14:paraId="090A89C4" w14:textId="77777777" w:rsidR="00B06817" w:rsidRPr="00B06817" w:rsidRDefault="00B06817" w:rsidP="00B06817">
      <w:pPr>
        <w:shd w:val="clear" w:color="auto" w:fill="FCFCFC"/>
        <w:spacing w:after="0" w:line="240" w:lineRule="auto"/>
        <w:ind w:firstLine="709"/>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B06817">
        <w:rPr>
          <w:rFonts w:ascii="Times New Roman" w:eastAsia="Times New Roman" w:hAnsi="Times New Roman" w:cs="Times New Roman"/>
          <w:color w:val="363636"/>
          <w:sz w:val="28"/>
          <w:szCs w:val="28"/>
          <w:lang w:eastAsia="uk-UA"/>
        </w:rPr>
        <w:t>Радзівона</w:t>
      </w:r>
      <w:proofErr w:type="spellEnd"/>
      <w:r w:rsidRPr="00B06817">
        <w:rPr>
          <w:rFonts w:ascii="Times New Roman" w:eastAsia="Times New Roman" w:hAnsi="Times New Roman" w:cs="Times New Roman"/>
          <w:color w:val="363636"/>
          <w:sz w:val="28"/>
          <w:szCs w:val="28"/>
          <w:lang w:eastAsia="uk-UA"/>
        </w:rPr>
        <w:t xml:space="preserve"> М.О., членів – </w:t>
      </w:r>
      <w:proofErr w:type="spellStart"/>
      <w:r w:rsidRPr="00B06817">
        <w:rPr>
          <w:rFonts w:ascii="Times New Roman" w:eastAsia="Times New Roman" w:hAnsi="Times New Roman" w:cs="Times New Roman"/>
          <w:color w:val="363636"/>
          <w:sz w:val="28"/>
          <w:szCs w:val="28"/>
          <w:lang w:eastAsia="uk-UA"/>
        </w:rPr>
        <w:t>Бобровник</w:t>
      </w:r>
      <w:proofErr w:type="spellEnd"/>
      <w:r w:rsidRPr="00B06817">
        <w:rPr>
          <w:rFonts w:ascii="Times New Roman" w:eastAsia="Times New Roman" w:hAnsi="Times New Roman" w:cs="Times New Roman"/>
          <w:color w:val="363636"/>
          <w:sz w:val="28"/>
          <w:szCs w:val="28"/>
          <w:lang w:eastAsia="uk-UA"/>
        </w:rPr>
        <w:t xml:space="preserve"> С.В., </w:t>
      </w:r>
      <w:proofErr w:type="spellStart"/>
      <w:r w:rsidRPr="00B06817">
        <w:rPr>
          <w:rFonts w:ascii="Times New Roman" w:eastAsia="Times New Roman" w:hAnsi="Times New Roman" w:cs="Times New Roman"/>
          <w:color w:val="363636"/>
          <w:sz w:val="28"/>
          <w:szCs w:val="28"/>
          <w:lang w:eastAsia="uk-UA"/>
        </w:rPr>
        <w:t>Булулукова</w:t>
      </w:r>
      <w:proofErr w:type="spellEnd"/>
      <w:r w:rsidRPr="00B06817">
        <w:rPr>
          <w:rFonts w:ascii="Times New Roman" w:eastAsia="Times New Roman" w:hAnsi="Times New Roman" w:cs="Times New Roman"/>
          <w:color w:val="363636"/>
          <w:sz w:val="28"/>
          <w:szCs w:val="28"/>
          <w:lang w:eastAsia="uk-UA"/>
        </w:rPr>
        <w:t xml:space="preserve"> О.Ю., Гарбузи Н.В., Коваль К.П., </w:t>
      </w:r>
      <w:proofErr w:type="spellStart"/>
      <w:r w:rsidRPr="00B06817">
        <w:rPr>
          <w:rFonts w:ascii="Times New Roman" w:eastAsia="Times New Roman" w:hAnsi="Times New Roman" w:cs="Times New Roman"/>
          <w:color w:val="363636"/>
          <w:sz w:val="28"/>
          <w:szCs w:val="28"/>
          <w:lang w:eastAsia="uk-UA"/>
        </w:rPr>
        <w:t>Куриленка</w:t>
      </w:r>
      <w:proofErr w:type="spellEnd"/>
      <w:r w:rsidRPr="00B06817">
        <w:rPr>
          <w:rFonts w:ascii="Times New Roman" w:eastAsia="Times New Roman" w:hAnsi="Times New Roman" w:cs="Times New Roman"/>
          <w:color w:val="363636"/>
          <w:sz w:val="28"/>
          <w:szCs w:val="28"/>
          <w:lang w:eastAsia="uk-UA"/>
        </w:rPr>
        <w:t xml:space="preserve"> Д.В., </w:t>
      </w:r>
      <w:proofErr w:type="spellStart"/>
      <w:r w:rsidRPr="00B06817">
        <w:rPr>
          <w:rFonts w:ascii="Times New Roman" w:eastAsia="Times New Roman" w:hAnsi="Times New Roman" w:cs="Times New Roman"/>
          <w:color w:val="363636"/>
          <w:sz w:val="28"/>
          <w:szCs w:val="28"/>
          <w:lang w:eastAsia="uk-UA"/>
        </w:rPr>
        <w:t>Мавроді</w:t>
      </w:r>
      <w:proofErr w:type="spellEnd"/>
      <w:r w:rsidRPr="00B06817">
        <w:rPr>
          <w:rFonts w:ascii="Times New Roman" w:eastAsia="Times New Roman" w:hAnsi="Times New Roman" w:cs="Times New Roman"/>
          <w:color w:val="363636"/>
          <w:sz w:val="28"/>
          <w:szCs w:val="28"/>
          <w:lang w:eastAsia="uk-UA"/>
        </w:rPr>
        <w:t xml:space="preserve"> В.В., </w:t>
      </w:r>
      <w:proofErr w:type="spellStart"/>
      <w:r w:rsidRPr="00B06817">
        <w:rPr>
          <w:rFonts w:ascii="Times New Roman" w:eastAsia="Times New Roman" w:hAnsi="Times New Roman" w:cs="Times New Roman"/>
          <w:color w:val="363636"/>
          <w:sz w:val="28"/>
          <w:szCs w:val="28"/>
          <w:lang w:eastAsia="uk-UA"/>
        </w:rPr>
        <w:t>Мнишенко</w:t>
      </w:r>
      <w:proofErr w:type="spellEnd"/>
      <w:r w:rsidRPr="00B06817">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Миколаївської обласної прокуратури Ніколенка Андрія Григоровича у дисциплінарному провадженні № 07/3/2-564дс-79дп-25,</w:t>
      </w:r>
    </w:p>
    <w:p w14:paraId="7453E2C4" w14:textId="77777777" w:rsidR="00B06817" w:rsidRPr="00B06817" w:rsidRDefault="00B06817" w:rsidP="00B06817">
      <w:pPr>
        <w:shd w:val="clear" w:color="auto" w:fill="FCFCFC"/>
        <w:spacing w:after="0" w:line="240" w:lineRule="auto"/>
        <w:ind w:firstLine="709"/>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p w14:paraId="512F6CBE" w14:textId="77777777" w:rsidR="00B06817" w:rsidRPr="00B06817" w:rsidRDefault="00B06817" w:rsidP="00B06817">
      <w:pPr>
        <w:shd w:val="clear" w:color="auto" w:fill="FCFCFC"/>
        <w:spacing w:after="0" w:line="240" w:lineRule="auto"/>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ВСТАНОВИЛА:</w:t>
      </w:r>
    </w:p>
    <w:p w14:paraId="236B9276"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1.</w:t>
      </w:r>
      <w:r w:rsidRPr="00B06817">
        <w:rPr>
          <w:rFonts w:ascii="Times New Roman" w:eastAsia="Times New Roman" w:hAnsi="Times New Roman" w:cs="Times New Roman"/>
          <w:color w:val="363636"/>
          <w:sz w:val="14"/>
          <w:szCs w:val="14"/>
          <w:lang w:eastAsia="uk-UA"/>
        </w:rPr>
        <w:t>  </w:t>
      </w:r>
      <w:r w:rsidRPr="00B06817">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70DE7FBF" w14:textId="77777777" w:rsidR="00B06817" w:rsidRPr="00B06817" w:rsidRDefault="00B06817" w:rsidP="00B06817">
      <w:pPr>
        <w:shd w:val="clear" w:color="auto" w:fill="FCFCFC"/>
        <w:spacing w:after="0" w:line="240" w:lineRule="auto"/>
        <w:ind w:firstLine="709"/>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Ніколенко Андрій Григорович в органах прокуратури працює з серпня 2001 року, посаду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Миколаївської обласної прокуратури обіймає з червня 2024 року.</w:t>
      </w:r>
    </w:p>
    <w:p w14:paraId="22D7BC26" w14:textId="77777777" w:rsidR="00B06817" w:rsidRPr="00B06817" w:rsidRDefault="00B06817" w:rsidP="00B06817">
      <w:pPr>
        <w:shd w:val="clear" w:color="auto" w:fill="FCFCFC"/>
        <w:spacing w:after="0" w:line="240" w:lineRule="auto"/>
        <w:ind w:firstLine="709"/>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Присягу прокурора склав 04 лютого 2011 року, з положеннями Кодексу професійної етики та поведінки прокурорів ознайомлений 15 травня 2017 року.</w:t>
      </w:r>
    </w:p>
    <w:p w14:paraId="4959B7B9" w14:textId="77777777" w:rsidR="00B06817" w:rsidRPr="00B06817" w:rsidRDefault="00B06817" w:rsidP="00B06817">
      <w:pPr>
        <w:shd w:val="clear" w:color="auto" w:fill="FCFCFC"/>
        <w:spacing w:after="0" w:line="240" w:lineRule="auto"/>
        <w:ind w:firstLine="709"/>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1EA1DB6" w14:textId="77777777" w:rsidR="00B06817" w:rsidRPr="00B06817" w:rsidRDefault="00B06817" w:rsidP="00B06817">
      <w:pPr>
        <w:shd w:val="clear" w:color="auto" w:fill="FCFCFC"/>
        <w:spacing w:after="0" w:line="240" w:lineRule="auto"/>
        <w:ind w:firstLine="709"/>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p w14:paraId="5D827900"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lastRenderedPageBreak/>
        <w:t>2.</w:t>
      </w:r>
      <w:r w:rsidRPr="00B06817">
        <w:rPr>
          <w:rFonts w:ascii="Times New Roman" w:eastAsia="Times New Roman" w:hAnsi="Times New Roman" w:cs="Times New Roman"/>
          <w:color w:val="363636"/>
          <w:sz w:val="14"/>
          <w:szCs w:val="14"/>
          <w:lang w:eastAsia="uk-UA"/>
        </w:rPr>
        <w:t>  </w:t>
      </w:r>
      <w:r w:rsidRPr="00B06817">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168E371"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До Комісії 16 липня 2025 року надійшла дисциплінарна скарга виконувача обов’язків керівника Генеральної інспекції Дзюби І.І. про вчинення дисциплінарного проступку прокурором Ніколенком А.Г.</w:t>
      </w:r>
    </w:p>
    <w:p w14:paraId="5FEA5C36"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B06817">
        <w:rPr>
          <w:rFonts w:ascii="Times New Roman" w:eastAsia="Times New Roman" w:hAnsi="Times New Roman" w:cs="Times New Roman"/>
          <w:color w:val="363636"/>
          <w:sz w:val="28"/>
          <w:szCs w:val="28"/>
          <w:lang w:eastAsia="uk-UA"/>
        </w:rPr>
        <w:t>розподілено</w:t>
      </w:r>
      <w:proofErr w:type="spellEnd"/>
      <w:r w:rsidRPr="00B06817">
        <w:rPr>
          <w:rFonts w:ascii="Times New Roman" w:eastAsia="Times New Roman" w:hAnsi="Times New Roman" w:cs="Times New Roman"/>
          <w:color w:val="363636"/>
          <w:sz w:val="28"/>
          <w:szCs w:val="28"/>
          <w:lang w:eastAsia="uk-UA"/>
        </w:rPr>
        <w:t xml:space="preserve"> члену Комісії </w:t>
      </w:r>
      <w:proofErr w:type="spellStart"/>
      <w:r w:rsidRPr="00B06817">
        <w:rPr>
          <w:rFonts w:ascii="Times New Roman" w:eastAsia="Times New Roman" w:hAnsi="Times New Roman" w:cs="Times New Roman"/>
          <w:color w:val="363636"/>
          <w:sz w:val="28"/>
          <w:szCs w:val="28"/>
          <w:lang w:eastAsia="uk-UA"/>
        </w:rPr>
        <w:t>Мавроді</w:t>
      </w:r>
      <w:proofErr w:type="spellEnd"/>
      <w:r w:rsidRPr="00B06817">
        <w:rPr>
          <w:rFonts w:ascii="Times New Roman" w:eastAsia="Times New Roman" w:hAnsi="Times New Roman" w:cs="Times New Roman"/>
          <w:color w:val="363636"/>
          <w:sz w:val="28"/>
          <w:szCs w:val="28"/>
          <w:lang w:eastAsia="uk-UA"/>
        </w:rPr>
        <w:t xml:space="preserve"> В.В., за результатами вивчення якої 18 липня 2025 року ним  прийнято рішення про відкриття дисциплінарного провадження.</w:t>
      </w:r>
    </w:p>
    <w:p w14:paraId="3CE06EB1"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Рішенням Комісії від 11 вересня 2025 року № 313дп-25 продовжено строк перевірки відомостей про наявність підстав для притягнення прокурора Ніколенка А.Г. до дисциплінарної відповідальності у дисциплінарному провадженні № 07/3/2-564дс-79дп-25 до 16 жовтня 2025 року.</w:t>
      </w:r>
    </w:p>
    <w:p w14:paraId="0903456F"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B06817">
        <w:rPr>
          <w:rFonts w:ascii="Times New Roman" w:eastAsia="Times New Roman" w:hAnsi="Times New Roman" w:cs="Times New Roman"/>
          <w:color w:val="363636"/>
          <w:sz w:val="28"/>
          <w:szCs w:val="28"/>
          <w:lang w:eastAsia="uk-UA"/>
        </w:rPr>
        <w:t>Мавроді</w:t>
      </w:r>
      <w:proofErr w:type="spellEnd"/>
      <w:r w:rsidRPr="00B06817">
        <w:rPr>
          <w:rFonts w:ascii="Times New Roman" w:eastAsia="Times New Roman" w:hAnsi="Times New Roman" w:cs="Times New Roman"/>
          <w:color w:val="363636"/>
          <w:sz w:val="28"/>
          <w:szCs w:val="28"/>
          <w:lang w:eastAsia="uk-UA"/>
        </w:rPr>
        <w:t xml:space="preserve"> В.В. 15 січня 2026 року складено висновок про відсутність дисциплінарного проступку в діях прокурора Ніколенка А.Г., який того ж дня разом із матеріалами дисциплінарного провадження передано на розгляд КДКП.</w:t>
      </w:r>
    </w:p>
    <w:p w14:paraId="5D8B719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991858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Прокурор Ніколенко А.Г. листом від 29 січня 2026 року повідомив Комісію про згоду на розгляд висновку за його відсутності, погоджуючись із вказаним висновком у повному обсязі.</w:t>
      </w:r>
    </w:p>
    <w:p w14:paraId="6EBC2D1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Ніколенка А.Г.</w:t>
      </w:r>
    </w:p>
    <w:p w14:paraId="441A82CD"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Від скаржника у засіданні Комісії взяла участь –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яка погодилася з висновком члена Комісії та не заперечувала щодо закриття дисциплінарного провадження.</w:t>
      </w:r>
    </w:p>
    <w:p w14:paraId="4818DC32"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3. Зміст дисциплінарної скарги</w:t>
      </w:r>
    </w:p>
    <w:p w14:paraId="7CC44F5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Скаржник зазначив, що прокурор Ніколенко А.Г. нібито мав на меті отримати неправомірну вигоду у вигляді пенсійних виплат як особа з інвалідністю ІІІ групи без законних підстав для їх призначення. Зокрема, на переконання автора скарги, Ніколенко А.Г., усвідомлюючи відсутність у себе функціональних порушень, які б відповідали критеріям встановлення ІІІ групи інвалідності у 2024 році звернувся до (конфіденційна інформація) Обласного центру медико-соціальної експертизи Миколаївської обласної ради про визнання його інвалідом відповідної групи. Службові особи прийняли рішення про встановлення прокурору Ніколенку А.Г. ІІІ групи інвалідності, зафіксувавши це в акті огляду МСЕК від 19.03.2024 № 147/3. У подальшому, з метою отримання грошових коштів у вигляді пенсії по інвалідності відповідно до Закону України «Про загальнообов'язкове державне пенсійне страхування» звернувся до органів Пенсійного фонду України, в результаті чого, йому призначено пенсію по інвалідності у розмірі 9172,98 гривень.</w:t>
      </w:r>
    </w:p>
    <w:p w14:paraId="1223B88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lastRenderedPageBreak/>
        <w:t>Таким чином, через систематичне порушення Ніколенком А.Г. вимог законодавства, він отримував пенсію по інвалідності з лютого 2024 року до січня 2025 року.</w:t>
      </w:r>
    </w:p>
    <w:p w14:paraId="7F6A243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За таких обставин, в діях прокурора Ніколенка А.Г. вбачаються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5FC861C"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63B1AD1F"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324B6D02" w14:textId="77777777" w:rsidR="00B06817" w:rsidRPr="00B06817" w:rsidRDefault="00B06817" w:rsidP="00B06817">
      <w:pPr>
        <w:shd w:val="clear" w:color="auto" w:fill="FCFCFC"/>
        <w:spacing w:after="0" w:line="240" w:lineRule="auto"/>
        <w:ind w:firstLine="709"/>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B06817">
        <w:rPr>
          <w:rFonts w:ascii="Times New Roman" w:eastAsia="Times New Roman" w:hAnsi="Times New Roman" w:cs="Times New Roman"/>
          <w:color w:val="363636"/>
          <w:sz w:val="28"/>
          <w:szCs w:val="28"/>
          <w:lang w:eastAsia="uk-UA"/>
        </w:rPr>
        <w:t>Мавроді</w:t>
      </w:r>
      <w:proofErr w:type="spellEnd"/>
      <w:r w:rsidRPr="00B06817">
        <w:rPr>
          <w:rFonts w:ascii="Times New Roman" w:eastAsia="Times New Roman" w:hAnsi="Times New Roman" w:cs="Times New Roman"/>
          <w:color w:val="363636"/>
          <w:sz w:val="28"/>
          <w:szCs w:val="28"/>
          <w:lang w:eastAsia="uk-UA"/>
        </w:rPr>
        <w:t xml:space="preserve"> В.В., представника скаржника – ОСОБИ_1, вивчивши висновок, дослідивши матеріали дисциплінарного провадження, Комісія встановила таке.</w:t>
      </w:r>
    </w:p>
    <w:p w14:paraId="12A1AB0A"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F2B52C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C13ACAF"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39D469E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24EE87F9"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6DE32DE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B06817">
        <w:rPr>
          <w:rFonts w:ascii="Times New Roman" w:eastAsia="Times New Roman" w:hAnsi="Times New Roman" w:cs="Times New Roman"/>
          <w:color w:val="363636"/>
          <w:sz w:val="28"/>
          <w:szCs w:val="28"/>
          <w:lang w:eastAsia="uk-UA"/>
        </w:rPr>
        <w:t>інвалідностей</w:t>
      </w:r>
      <w:proofErr w:type="spellEnd"/>
      <w:r w:rsidRPr="00B06817">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3F63E316"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w:t>
      </w:r>
      <w:r w:rsidRPr="00B06817">
        <w:rPr>
          <w:rFonts w:ascii="Times New Roman" w:eastAsia="Times New Roman" w:hAnsi="Times New Roman" w:cs="Times New Roman"/>
          <w:color w:val="363636"/>
          <w:sz w:val="28"/>
          <w:szCs w:val="28"/>
          <w:lang w:eastAsia="uk-UA"/>
        </w:rPr>
        <w:br/>
        <w:t>(далі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60B8E71"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w:t>
      </w:r>
      <w:r w:rsidRPr="00B06817">
        <w:rPr>
          <w:rFonts w:ascii="Times New Roman" w:eastAsia="Times New Roman" w:hAnsi="Times New Roman" w:cs="Times New Roman"/>
          <w:color w:val="363636"/>
          <w:sz w:val="28"/>
          <w:szCs w:val="28"/>
          <w:lang w:eastAsia="uk-UA"/>
        </w:rPr>
        <w:lastRenderedPageBreak/>
        <w:t>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46481E2"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ED78642"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Рішенням Спеціалізованої </w:t>
      </w:r>
      <w:proofErr w:type="spellStart"/>
      <w:r w:rsidRPr="00B06817">
        <w:rPr>
          <w:rFonts w:ascii="Times New Roman" w:eastAsia="Times New Roman" w:hAnsi="Times New Roman" w:cs="Times New Roman"/>
          <w:color w:val="363636"/>
          <w:sz w:val="28"/>
          <w:szCs w:val="28"/>
          <w:lang w:eastAsia="uk-UA"/>
        </w:rPr>
        <w:t>кардіо</w:t>
      </w:r>
      <w:proofErr w:type="spellEnd"/>
      <w:r w:rsidRPr="00B06817">
        <w:rPr>
          <w:rFonts w:ascii="Times New Roman" w:eastAsia="Times New Roman" w:hAnsi="Times New Roman" w:cs="Times New Roman"/>
          <w:color w:val="363636"/>
          <w:sz w:val="28"/>
          <w:szCs w:val="28"/>
          <w:lang w:eastAsia="uk-UA"/>
        </w:rPr>
        <w:t xml:space="preserve">-офтальмологічної медико-соціальної комісії Обласного центру медико-соціальної експертизи Миколаївської обласної ради Ніколенку А.Г. вперше було встановлено ІІІ групу інвалідності з 19.03.2024 до 01.03.2025 з переоглядом у лютому 2025 року (довідка до </w:t>
      </w:r>
      <w:proofErr w:type="spellStart"/>
      <w:r w:rsidRPr="00B06817">
        <w:rPr>
          <w:rFonts w:ascii="Times New Roman" w:eastAsia="Times New Roman" w:hAnsi="Times New Roman" w:cs="Times New Roman"/>
          <w:color w:val="363636"/>
          <w:sz w:val="28"/>
          <w:szCs w:val="28"/>
          <w:lang w:eastAsia="uk-UA"/>
        </w:rPr>
        <w:t>акта</w:t>
      </w:r>
      <w:proofErr w:type="spellEnd"/>
      <w:r w:rsidRPr="00B06817">
        <w:rPr>
          <w:rFonts w:ascii="Times New Roman" w:eastAsia="Times New Roman" w:hAnsi="Times New Roman" w:cs="Times New Roman"/>
          <w:color w:val="363636"/>
          <w:sz w:val="28"/>
          <w:szCs w:val="28"/>
          <w:lang w:eastAsia="uk-UA"/>
        </w:rPr>
        <w:t xml:space="preserve"> огляду МСЕК № 517611 серія ААГ від 19.03.2024.</w:t>
      </w:r>
    </w:p>
    <w:p w14:paraId="7D464C91"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Миколаївською обласною прокуратурою листом від 14.08.2025 повідомлено, що згідно з обліковими даними 21.10.2024  до кадрового підрозділу було письмово надано детальну інформацію про інвалідність Ніколенка А.Г. з долученням довідки до </w:t>
      </w:r>
      <w:proofErr w:type="spellStart"/>
      <w:r w:rsidRPr="00B06817">
        <w:rPr>
          <w:rFonts w:ascii="Times New Roman" w:eastAsia="Times New Roman" w:hAnsi="Times New Roman" w:cs="Times New Roman"/>
          <w:color w:val="363636"/>
          <w:sz w:val="28"/>
          <w:szCs w:val="28"/>
          <w:lang w:eastAsia="uk-UA"/>
        </w:rPr>
        <w:t>акта</w:t>
      </w:r>
      <w:proofErr w:type="spellEnd"/>
      <w:r w:rsidRPr="00B06817">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19.03.2024. Індивідуальна програма реабілітації інваліда, що видається медико-соціальними експертними комісіями до відділу кадрової роботи та державної служби обласної прокуратури не надавалась.</w:t>
      </w:r>
    </w:p>
    <w:p w14:paraId="0CF4588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До відділу фінансування та бухгалтерського обліку обласної прокуратури завірена копія довідки з </w:t>
      </w:r>
      <w:proofErr w:type="spellStart"/>
      <w:r w:rsidRPr="00B06817">
        <w:rPr>
          <w:rFonts w:ascii="Times New Roman" w:eastAsia="Times New Roman" w:hAnsi="Times New Roman" w:cs="Times New Roman"/>
          <w:color w:val="363636"/>
          <w:sz w:val="28"/>
          <w:szCs w:val="28"/>
          <w:lang w:eastAsia="uk-UA"/>
        </w:rPr>
        <w:t>акта</w:t>
      </w:r>
      <w:proofErr w:type="spellEnd"/>
      <w:r w:rsidRPr="00B06817">
        <w:rPr>
          <w:rFonts w:ascii="Times New Roman" w:eastAsia="Times New Roman" w:hAnsi="Times New Roman" w:cs="Times New Roman"/>
          <w:color w:val="363636"/>
          <w:sz w:val="28"/>
          <w:szCs w:val="28"/>
          <w:lang w:eastAsia="uk-UA"/>
        </w:rPr>
        <w:t xml:space="preserve"> огляду в медико-соціальній експертній комісії про встановлення групи інвалідності Ніколенку А.Г. надійшла в жовтні 2024 року. Інформація щодо користування Ніколенком А.Г. іншими соціальними гарантіями для осіб з інвалідністю в Миколаївській обласній прокуратурі відсутня.</w:t>
      </w:r>
    </w:p>
    <w:p w14:paraId="14F504A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Водночас згідно з наявною у Ніколенка А.Г. індивідуальною програмою реабілітації інваліда, що видається медико-соціальними експертними комісіями, заходи із облаштування робочого місця, коригування робочого графіка, заходи з трудової реабілітації (направлення на санаторне-курортне лікування, тощо) не передбачено. З вказаних питань до відділу кадрової роботи та державної служби обласної прокуратури він не звертався.</w:t>
      </w:r>
    </w:p>
    <w:p w14:paraId="16BFDA01"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Ніколенко А.Г. є військовозобов’язаним та перебуває на військовому обліку у Заводському районному територіальному центрі комплектування та соціальної підтримки міста Миколаєва.</w:t>
      </w:r>
    </w:p>
    <w:p w14:paraId="591B045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Відповідно до наданих Ніколенком А.Г. до кадрового підрозділу обласної прокуратури відомостей з особистого кабінету Пенсійного фонду України з 28.03.2024 йому призначено пенсію по інвалідності відповідно до Закону України «Про загальнообов’язкове державне пенсійне страхування». З 23.01.2025 нараховано пенсію за вислугу років згідно з Законом № 1697-VII.</w:t>
      </w:r>
    </w:p>
    <w:p w14:paraId="7C8295B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B06817">
        <w:rPr>
          <w:rFonts w:ascii="Times New Roman" w:eastAsia="Times New Roman" w:hAnsi="Times New Roman" w:cs="Times New Roman"/>
          <w:color w:val="363636"/>
          <w:sz w:val="28"/>
          <w:szCs w:val="28"/>
          <w:lang w:eastAsia="uk-UA"/>
        </w:rPr>
        <w:t>Чернобаєва</w:t>
      </w:r>
      <w:proofErr w:type="spellEnd"/>
      <w:r w:rsidRPr="00B06817">
        <w:rPr>
          <w:rFonts w:ascii="Times New Roman" w:eastAsia="Times New Roman" w:hAnsi="Times New Roman" w:cs="Times New Roman"/>
          <w:color w:val="363636"/>
          <w:sz w:val="28"/>
          <w:szCs w:val="28"/>
          <w:lang w:eastAsia="uk-UA"/>
        </w:rPr>
        <w:t> С.І. у кримінальному провадженні № (конфіденційна інформація)</w:t>
      </w:r>
      <w:r w:rsidRPr="00B06817">
        <w:rPr>
          <w:rFonts w:ascii="Times New Roman" w:eastAsia="Times New Roman" w:hAnsi="Times New Roman" w:cs="Times New Roman"/>
          <w:color w:val="363636"/>
          <w:sz w:val="28"/>
          <w:szCs w:val="28"/>
          <w:lang w:eastAsia="uk-UA"/>
        </w:rPr>
        <w:br/>
        <w:t>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Ніколенку А.Г.</w:t>
      </w:r>
    </w:p>
    <w:p w14:paraId="38B6369E"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lastRenderedPageBreak/>
        <w:t>До Миколаївської обласної прокуратури 19.12.2024 надійшов лист 17/2/1-103457вих-24 від 18.12.2024, зокрема щодо забезпечення прибуття прокурора Ніколенка А.Г. у період з 18.12.2024 до 17.01.2025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415A1A99"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На виконання вказаного листа Ніколенко А.Г. для перевірки обґрунтованості рішення медико-соціальної експертної комісії про встановлення йому ІІІ групи інвалідності у період з 01 до 06.01.2025 пройшов медичне обстеження в умовах стаціонару в ДУ «Український державний науково-дослідний інститут медико-соціальних проблем інвалідності МОЗ України» у місті Дніпро, що підтверджується довідкою № 5 від 06.01.2025. Відповідно до виписки із медичної карти стаціонарного хворого № 1 під час досліджень підтверджено наявність у прокурора захворювань.</w:t>
      </w:r>
    </w:p>
    <w:p w14:paraId="38BB3932"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Під час службового розслідування Миколаївська обласна прокуратура направила запит до ДУ «Український державний науково-дослідний інститут медико-соціальних проблем інвалідності МОЗ України». Вказаним інститутом надано відповідь, що Ніколенко А.Г. проходив очне обстеження у клініці інституту з 01 до 06.01.2025, куди був викликаний після ознайомлення з його медико-експертною справою та розгляду на засіданні Центральної МСЕК. За даними обстеження у клініці інституту у Ніколенка А.Г. наявні захворювання серцево-судинної, ендокринної систем та опорно-рухового апарата. На засадах проведеного обстеження ступені функціональних порушень органів та систем обмежують його життєдіяльність у незначному ступені та не дають законних підстав встановити йому групу інвалідності. Проте на момент його огляду на МСЕК, такі підстави могли бути.</w:t>
      </w:r>
    </w:p>
    <w:p w14:paraId="018E164C"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Витяг з рішення експертної команди Центру оцінювання функціонального стану особи був направлений на адресу Ніколенка А.Г., проте повернувся з відміткою «за закінченням терміну зберігання». Відповідну інформацію було 14.03.2025 скеровано до ТЦК, та 31.03.2025 - до Пенсійного фонду. Оглядом наданої копії конверту встановлено, що повідомлення Ніколенку А.Г. скеровувалось у березні 2025 року та 31.03.2025 повернуто з відміткою «за закінченням терміну зберігання».</w:t>
      </w:r>
    </w:p>
    <w:p w14:paraId="42FA210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Головним управлінням Пенсійного фонду України в Миколаївській області на запит комісії обласної прокуратури повідомлено, що ДУ «Український державний науково-дослідний інститут медико- соціальних проблем інвалідності МОЗ України» надіслано витяг з рішення експертної команди з оцінювання повсякденного функціонування особи. Виплату пенсії Ніколенку А.Г. припинено з лютого 2025 року.</w:t>
      </w:r>
    </w:p>
    <w:p w14:paraId="10D0CA1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w:t>
      </w:r>
      <w:r w:rsidRPr="00B06817">
        <w:rPr>
          <w:rFonts w:ascii="Times New Roman" w:eastAsia="Times New Roman" w:hAnsi="Times New Roman" w:cs="Times New Roman"/>
          <w:color w:val="363636"/>
          <w:sz w:val="28"/>
          <w:szCs w:val="28"/>
          <w:lang w:eastAsia="uk-UA"/>
        </w:rPr>
        <w:br/>
        <w:t>Ніколенко А.Г. для проведення допиту чи інших процесуальних дій не викликався та не допитувався, про підозру йому не повідомлено, заходи забезпечення не застосовувались.</w:t>
      </w:r>
    </w:p>
    <w:p w14:paraId="34E6293A"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Старшим групи прокурорів у вказаному кримінальному провадженні</w:t>
      </w:r>
      <w:r w:rsidRPr="00B06817">
        <w:rPr>
          <w:rFonts w:ascii="Times New Roman" w:eastAsia="Times New Roman" w:hAnsi="Times New Roman" w:cs="Times New Roman"/>
          <w:color w:val="363636"/>
          <w:sz w:val="28"/>
          <w:szCs w:val="28"/>
          <w:lang w:eastAsia="uk-UA"/>
        </w:rPr>
        <w:br/>
        <w:t>надано дозвіл на розголошення відомостей досудового розслідування стосовно вказаної особи.</w:t>
      </w:r>
    </w:p>
    <w:p w14:paraId="7CC8717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Згідно з інформацією з відкритих офіційних джерел, зокрема </w:t>
      </w:r>
      <w:proofErr w:type="spellStart"/>
      <w:r w:rsidRPr="00B06817">
        <w:rPr>
          <w:rFonts w:ascii="Times New Roman" w:eastAsia="Times New Roman" w:hAnsi="Times New Roman" w:cs="Times New Roman"/>
          <w:color w:val="363636"/>
          <w:sz w:val="28"/>
          <w:szCs w:val="28"/>
          <w:lang w:eastAsia="uk-UA"/>
        </w:rPr>
        <w:t>вебпорталу</w:t>
      </w:r>
      <w:proofErr w:type="spellEnd"/>
      <w:r w:rsidRPr="00B06817">
        <w:rPr>
          <w:rFonts w:ascii="Times New Roman" w:eastAsia="Times New Roman" w:hAnsi="Times New Roman" w:cs="Times New Roman"/>
          <w:color w:val="363636"/>
          <w:sz w:val="28"/>
          <w:szCs w:val="28"/>
          <w:lang w:eastAsia="uk-UA"/>
        </w:rPr>
        <w:t xml:space="preserve"> «Судова влада України» та Єдиного державного реєстру судових рішень, </w:t>
      </w:r>
      <w:r w:rsidRPr="00B06817">
        <w:rPr>
          <w:rFonts w:ascii="Times New Roman" w:eastAsia="Times New Roman" w:hAnsi="Times New Roman" w:cs="Times New Roman"/>
          <w:color w:val="363636"/>
          <w:sz w:val="28"/>
          <w:szCs w:val="28"/>
          <w:lang w:eastAsia="uk-UA"/>
        </w:rPr>
        <w:lastRenderedPageBreak/>
        <w:t>Ніколенко А.Г. звернувся до Миколаївського окружного адміністративного суду з адміністративним позовом до Державної установи «Український державний  науково-дослідний інститут медико-соціальних проблем інвалідності Міністерства охорони здоров’я України» про визнання дій протиправними та скасування акту від 05.12.2024 №36 і рішення цієї установи від 06.01.2025 № ЦО-680.</w:t>
      </w:r>
    </w:p>
    <w:p w14:paraId="30B66C9A"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Ухвалою Миколаївського окружного адміністративного суду від 12.05.2025 відкрито провадження в адміністративній справі № (конфіденційна інформація) (ухвала оприлюднена в Єдиному державному реєстрі судових рішень за посиланням  - конфіденційна інформація).</w:t>
      </w:r>
    </w:p>
    <w:p w14:paraId="61711F9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p w14:paraId="4BD5E747"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68167F8F"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bookmarkStart w:id="0" w:name="_Hlk209451800"/>
      <w:r w:rsidRPr="00B06817">
        <w:rPr>
          <w:rFonts w:ascii="Times New Roman" w:eastAsia="Times New Roman" w:hAnsi="Times New Roman" w:cs="Times New Roman"/>
          <w:color w:val="000000"/>
          <w:sz w:val="28"/>
          <w:szCs w:val="28"/>
          <w:lang w:eastAsia="uk-UA"/>
        </w:rPr>
        <w:t>Відповідно до наказу керівника </w:t>
      </w:r>
      <w:bookmarkEnd w:id="0"/>
      <w:r w:rsidRPr="00B06817">
        <w:rPr>
          <w:rFonts w:ascii="Times New Roman" w:eastAsia="Times New Roman" w:hAnsi="Times New Roman" w:cs="Times New Roman"/>
          <w:color w:val="363636"/>
          <w:sz w:val="28"/>
          <w:szCs w:val="28"/>
          <w:lang w:eastAsia="uk-UA"/>
        </w:rPr>
        <w:t>Миколаївської обласної прокуратури  від 25.04.2025 №30 проведено службове розслідування за фактом можливого вчинення прокурором Ніколенком А.Г.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2878F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Під час службового розслідування не здобуто фактів, що можуть свідчити про вчинення Ніколенком А.Г. дисциплінарного проступку та стали підставою для призначення службового розслідування.</w:t>
      </w:r>
    </w:p>
    <w:p w14:paraId="25B4E09D"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2719B4D0"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5. Пояснення прокурора</w:t>
      </w:r>
    </w:p>
    <w:p w14:paraId="203A57DF"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Ніколенко А.Г.  працює в органах прокуратури з 06.08.2001. Наразі обіймає посаду прокурора відділу Миколаївської обласної прокуратури.</w:t>
      </w:r>
    </w:p>
    <w:p w14:paraId="7949C459"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Упродовж тривалого часу Ніколенко А.Г.  має суттєві проблеми зі станом здоров’я, зокрема пов’язані з (конфіденційна інформація). У зв’язку з цим під час неодноразового проходження військово-лікарських комісій визнавався непридатним або обмежено придатним до проходження військової служби.</w:t>
      </w:r>
    </w:p>
    <w:p w14:paraId="1DFE8F5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Порушення у роботі (конфіденційна інформація) мають спадковий характер. Аналогічні проблеми зі здоров’ям мав його батько, який помер у 2012 році; відповідні відомості про причину смерті підтверджуються документами державної реєстрації актів цивільного стану, копії яких додаються.</w:t>
      </w:r>
    </w:p>
    <w:p w14:paraId="49CD733D"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Протягом останніх десяти років наявні проблеми зі здоров’ям мають тенденцію до погіршення. Все частіше виникають прояви, що ускладнюють повсякденну життєдіяльність, зокрема: (конфіденційна інформація). Стан здоров’я потребує постійного медикаментозного контролю.</w:t>
      </w:r>
    </w:p>
    <w:p w14:paraId="69CAD05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Після початку повномасштабного вторгнення загальний стан здоров’я суттєво погіршився. Робота та проживання у місті Миколаєві у перші роки воєнних дій, в умовах постійних обстрілів, відсутності стабільного водопостачання, перебоїв з електропостачанням та відсутності опалення  негативно вплинули на фізичний і психоемоційний стан.</w:t>
      </w:r>
    </w:p>
    <w:p w14:paraId="24A66F2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 зв’язку з цим більшість побутових обов’язків та фізичної роботи по господарству були вимушено покладені на дружину та старшого сина. Через постійне незадовільне самопочуття та періодичні різкі погіршення стану, що супроводжуються (конфіденційна інформація), у вихідні дні й у період щорічних відпусток Ніколенко А.Г. переважно перебуває вдома.</w:t>
      </w:r>
    </w:p>
    <w:p w14:paraId="2002AF5E"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lastRenderedPageBreak/>
        <w:t>У разі погіршення стану здоров’я прокурор звертається до найближчих медичних закладів, де проводяться огляди, інструментальні обстеження та надаються рекомендації щодо подальшого лікування, у тому числі з наполяганням на необхідності госпіталізації. Факти звернень до медичних установ, проходження амбулаторного та стаціонарного лікування підтверджуються наявними медичними документами, виписками та амбулаторними картками.</w:t>
      </w:r>
    </w:p>
    <w:p w14:paraId="220E633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Зазначений перелік медичних документів та фактів звернення</w:t>
      </w:r>
      <w:r w:rsidRPr="00B06817">
        <w:rPr>
          <w:rFonts w:ascii="Times New Roman" w:eastAsia="Times New Roman" w:hAnsi="Times New Roman" w:cs="Times New Roman"/>
          <w:color w:val="363636"/>
          <w:sz w:val="28"/>
          <w:szCs w:val="28"/>
          <w:lang w:eastAsia="uk-UA"/>
        </w:rPr>
        <w:br/>
        <w:t xml:space="preserve">Ніколенка А.Г.  за медичною допомогою не є вичерпним. Частина медичних документів не </w:t>
      </w:r>
      <w:proofErr w:type="spellStart"/>
      <w:r w:rsidRPr="00B06817">
        <w:rPr>
          <w:rFonts w:ascii="Times New Roman" w:eastAsia="Times New Roman" w:hAnsi="Times New Roman" w:cs="Times New Roman"/>
          <w:color w:val="363636"/>
          <w:sz w:val="28"/>
          <w:szCs w:val="28"/>
          <w:lang w:eastAsia="uk-UA"/>
        </w:rPr>
        <w:t>збереглася</w:t>
      </w:r>
      <w:proofErr w:type="spellEnd"/>
      <w:r w:rsidRPr="00B06817">
        <w:rPr>
          <w:rFonts w:ascii="Times New Roman" w:eastAsia="Times New Roman" w:hAnsi="Times New Roman" w:cs="Times New Roman"/>
          <w:color w:val="363636"/>
          <w:sz w:val="28"/>
          <w:szCs w:val="28"/>
          <w:lang w:eastAsia="uk-UA"/>
        </w:rPr>
        <w:t>, окремі звернення до медичних працівників мали характер усних консультацій та не були документально оформлені. Деякі звернення до лікувальних закладів підтверджуються виключно результатами інструментальних обстежень.</w:t>
      </w:r>
    </w:p>
    <w:p w14:paraId="1D012C6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Після неодноразового стаціонарного лікування, тривалих періодів тимчасової непрацездатності, а також з урахуванням систематичних скарг на відсутність покращення та поступове погіршення стану здоров’я, сімейний лікар повідомив про наявність підстав для направлення його на розгляд лікарсько-консультативної комісії.</w:t>
      </w:r>
    </w:p>
    <w:p w14:paraId="5111CCE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За рішенням лікарсько-консультативної комісії медичні документи прокурора були направлені на розгляд медико-соціальної експертної комісії у зв’язку з наявністю ознак стійкого порушення функціонування організму.</w:t>
      </w:r>
    </w:p>
    <w:p w14:paraId="32ED9C92"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За результатами засідання медико-соціальної експертної комісії від 19.03.2024 Ніколенку А.Г. вперше було встановлено ІІІ групу інвалідності строком до 01.03.2025 з визначенням дати переогляду у лютому 2025 року.</w:t>
      </w:r>
    </w:p>
    <w:p w14:paraId="609C55C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До Миколаївської обласної прокуратури 19.12.2024 надійшов лист Офісу Генерального прокурора № 17/2/1-103457ВИХ-24 від 18.12.2024, зокрема щодо забезпечення прибуття Ніколенка А.Г. у період з 18.12.2024 до 17.01.2025 до Державної установи «Український державний науково-дослідний інститут медико-соціальних проблем інвалідності МОЗ України» для проходження медичного обстеження в умовах стаціонару.</w:t>
      </w:r>
    </w:p>
    <w:p w14:paraId="689434E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 метою прибуття та перебування в Інституті, у зв’язку з ненаданням медичним закладом листка тимчасової непрацездатності на період обстеження Ніколенко А.Г.  використав шість днів щорічної відпустки за період роботи 2021–2022 років.</w:t>
      </w:r>
    </w:p>
    <w:p w14:paraId="18BE217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Обстеження в Інституті проходило у період з 01 до 06.01.2025. За його результатами 06.01.2025 Ніколенку А.Г. було видано довідку № 5 щодо періоду перебування в Інституті та виписку з медичної карти стаціонарного хворого № 1.</w:t>
      </w:r>
    </w:p>
    <w:p w14:paraId="511697C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Під час перебування в інституті стан здоров’я Ніколенка А.Г.  був незадовільним. Зокрема, 04.01.2025 під час відвідування аптеки, розташованої на території КЗ «Дніпропетровська обласна клінічна лікарня ім. І.І. Мечникова», у нього різко погіршилося самопочуття, у зв’язку з чим працівники аптеки порадили звернутися до приймального відділення лікарні. У приймальному відділенні його було оглянуто, проведено інструментальне обстеження, надано першу медичну допомогу та рекомендовано невідкладну госпіталізацію. Лише після власноручного письмового підтвердження усвідомлення можливих </w:t>
      </w:r>
      <w:r w:rsidRPr="00B06817">
        <w:rPr>
          <w:rFonts w:ascii="Times New Roman" w:eastAsia="Times New Roman" w:hAnsi="Times New Roman" w:cs="Times New Roman"/>
          <w:color w:val="363636"/>
          <w:sz w:val="28"/>
          <w:szCs w:val="28"/>
          <w:lang w:eastAsia="uk-UA"/>
        </w:rPr>
        <w:lastRenderedPageBreak/>
        <w:t>негативних наслідків та відмови від претензій до медичних працівників йому було дозволено залишити лікувальний заклад.</w:t>
      </w:r>
    </w:p>
    <w:p w14:paraId="6AC90342"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Перед випискою з вказаного інституту 06.01.2025 Ніколенко А.Г. був оглянутий чотирма медичними працівниками, які перебували в одному приміщенні. Будь-яких рішень у його присутності прийнято не було. Один із медичних працівників, як згодом стало відомо, голова експертної команди </w:t>
      </w:r>
      <w:proofErr w:type="spellStart"/>
      <w:r w:rsidRPr="00B06817">
        <w:rPr>
          <w:rFonts w:ascii="Times New Roman" w:eastAsia="Times New Roman" w:hAnsi="Times New Roman" w:cs="Times New Roman"/>
          <w:color w:val="363636"/>
          <w:sz w:val="28"/>
          <w:szCs w:val="28"/>
          <w:lang w:eastAsia="uk-UA"/>
        </w:rPr>
        <w:t>Ханюкова</w:t>
      </w:r>
      <w:proofErr w:type="spellEnd"/>
      <w:r w:rsidRPr="00B06817">
        <w:rPr>
          <w:rFonts w:ascii="Times New Roman" w:eastAsia="Times New Roman" w:hAnsi="Times New Roman" w:cs="Times New Roman"/>
          <w:color w:val="363636"/>
          <w:sz w:val="28"/>
          <w:szCs w:val="28"/>
          <w:lang w:eastAsia="uk-UA"/>
        </w:rPr>
        <w:t xml:space="preserve"> І.Я. повідомила, що рішення не ухвалене та буде прийматися після додаткового обговорення.</w:t>
      </w:r>
    </w:p>
    <w:p w14:paraId="3C8ED8A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Надалі жодних повідомлень про скасування або зміну рішення медико-соціальної експертної комісії ані в усній, ані в письмовій формі, ані електронною поштою чи через </w:t>
      </w:r>
      <w:proofErr w:type="spellStart"/>
      <w:r w:rsidRPr="00B06817">
        <w:rPr>
          <w:rFonts w:ascii="Times New Roman" w:eastAsia="Times New Roman" w:hAnsi="Times New Roman" w:cs="Times New Roman"/>
          <w:color w:val="363636"/>
          <w:sz w:val="28"/>
          <w:szCs w:val="28"/>
          <w:lang w:eastAsia="uk-UA"/>
        </w:rPr>
        <w:t>вебпортал</w:t>
      </w:r>
      <w:proofErr w:type="spellEnd"/>
      <w:r w:rsidRPr="00B06817">
        <w:rPr>
          <w:rFonts w:ascii="Times New Roman" w:eastAsia="Times New Roman" w:hAnsi="Times New Roman" w:cs="Times New Roman"/>
          <w:color w:val="363636"/>
          <w:sz w:val="28"/>
          <w:szCs w:val="28"/>
          <w:lang w:eastAsia="uk-UA"/>
        </w:rPr>
        <w:t xml:space="preserve"> Пенсійного фонду України Ніколенко А.Г. не отримував. У його особистому кабінеті відповідна інформація була відсутня.</w:t>
      </w:r>
    </w:p>
    <w:p w14:paraId="4F19C12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За таких обставин, з огляду на відсутність будь-яких повідомлень про скасування рішення МСЕК, Ніколенко А.Г. добросовісно вважав, що за результатами обстеження 06.01.2025 рішення про встановлення йому інвалідності було підтверджене.</w:t>
      </w:r>
    </w:p>
    <w:p w14:paraId="2A13CA2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Ніколенка А.Г.  було викликано до кадрового підрозділу Миколаївської обласної прокуратури 28.04.2025, де він був ознайомлений з наказом в.о. керівника Миколаївської обласної прокуратури № 30 від 25.04.2025 «Про призначення службового розслідування». Зі змісту наказу та наданих матеріалів він дізнався, що підставою для проведення службового розслідування стали матеріали Офісу Генерального прокурора щодо нібито </w:t>
      </w:r>
      <w:proofErr w:type="spellStart"/>
      <w:r w:rsidRPr="00B06817">
        <w:rPr>
          <w:rFonts w:ascii="Times New Roman" w:eastAsia="Times New Roman" w:hAnsi="Times New Roman" w:cs="Times New Roman"/>
          <w:color w:val="363636"/>
          <w:sz w:val="28"/>
          <w:szCs w:val="28"/>
          <w:lang w:eastAsia="uk-UA"/>
        </w:rPr>
        <w:t>непідтвердження</w:t>
      </w:r>
      <w:proofErr w:type="spellEnd"/>
      <w:r w:rsidRPr="00B06817">
        <w:rPr>
          <w:rFonts w:ascii="Times New Roman" w:eastAsia="Times New Roman" w:hAnsi="Times New Roman" w:cs="Times New Roman"/>
          <w:color w:val="363636"/>
          <w:sz w:val="28"/>
          <w:szCs w:val="28"/>
          <w:lang w:eastAsia="uk-UA"/>
        </w:rPr>
        <w:t xml:space="preserve"> його інвалідності.</w:t>
      </w:r>
    </w:p>
    <w:p w14:paraId="543E79CE"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Зокрема, у матеріалах службового розслідування містилися копія </w:t>
      </w:r>
      <w:proofErr w:type="spellStart"/>
      <w:r w:rsidRPr="00B06817">
        <w:rPr>
          <w:rFonts w:ascii="Times New Roman" w:eastAsia="Times New Roman" w:hAnsi="Times New Roman" w:cs="Times New Roman"/>
          <w:color w:val="363636"/>
          <w:sz w:val="28"/>
          <w:szCs w:val="28"/>
          <w:lang w:eastAsia="uk-UA"/>
        </w:rPr>
        <w:t>акта</w:t>
      </w:r>
      <w:proofErr w:type="spellEnd"/>
      <w:r w:rsidRPr="00B06817">
        <w:rPr>
          <w:rFonts w:ascii="Times New Roman" w:eastAsia="Times New Roman" w:hAnsi="Times New Roman" w:cs="Times New Roman"/>
          <w:color w:val="363636"/>
          <w:sz w:val="28"/>
          <w:szCs w:val="28"/>
          <w:lang w:eastAsia="uk-UA"/>
        </w:rPr>
        <w:t xml:space="preserve"> Центральної МСЕК № 36 від 05.12.2024 та копія витягу з рішення експертної команди з оцінювання повсякденного функціонування особи № ЦО-680 від 06.01.2025, яким зазначено про відсутність на той момент підстав для підтвердження групи інвалідності.</w:t>
      </w:r>
    </w:p>
    <w:p w14:paraId="7BD3AC8C"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Таким чином, лише 28.04.2025 Ніколенко А.Г. фактично дізнався про існування зазначених рішень.</w:t>
      </w:r>
    </w:p>
    <w:p w14:paraId="028F797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Не погоджуючись із вказаними рішеннями, 02.05.2025 Ніколенко А.Г.  звернувся до Миколаївського окружного адміністративного суду з адміністративним позовом про визнання протиправними дій відповідних державних установ та скасування </w:t>
      </w:r>
      <w:proofErr w:type="spellStart"/>
      <w:r w:rsidRPr="00B06817">
        <w:rPr>
          <w:rFonts w:ascii="Times New Roman" w:eastAsia="Times New Roman" w:hAnsi="Times New Roman" w:cs="Times New Roman"/>
          <w:color w:val="363636"/>
          <w:sz w:val="28"/>
          <w:szCs w:val="28"/>
          <w:lang w:eastAsia="uk-UA"/>
        </w:rPr>
        <w:t>акта</w:t>
      </w:r>
      <w:proofErr w:type="spellEnd"/>
      <w:r w:rsidRPr="00B06817">
        <w:rPr>
          <w:rFonts w:ascii="Times New Roman" w:eastAsia="Times New Roman" w:hAnsi="Times New Roman" w:cs="Times New Roman"/>
          <w:color w:val="363636"/>
          <w:sz w:val="28"/>
          <w:szCs w:val="28"/>
          <w:lang w:eastAsia="uk-UA"/>
        </w:rPr>
        <w:t xml:space="preserve"> від 05.12.2024 № 36 і рішення від 06.01.2025 № ЦО-680. Ухвалою Миколаївського окружного адміністративного суду від 12.05.2025 було відкрито провадження в адміністративній справі № (конфіденційна інформація). У встановлений судом строк відповідач відзив на позовну заяву та інші документи не надав.</w:t>
      </w:r>
    </w:p>
    <w:p w14:paraId="55336E6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Щодо доводів дисциплінарної скарги про нібито реалізацію</w:t>
      </w:r>
      <w:r w:rsidRPr="00B06817">
        <w:rPr>
          <w:rFonts w:ascii="Times New Roman" w:eastAsia="Times New Roman" w:hAnsi="Times New Roman" w:cs="Times New Roman"/>
          <w:color w:val="363636"/>
          <w:sz w:val="28"/>
          <w:szCs w:val="28"/>
          <w:lang w:eastAsia="uk-UA"/>
        </w:rPr>
        <w:br/>
        <w:t>Ніколенком А.Г.  умислу на отримання у період з лютого 2024 року до січня 2025 року неправомірної вигоди у вигляді пенсії по інвалідності на загальну суму</w:t>
      </w:r>
      <w:r w:rsidRPr="00B06817">
        <w:rPr>
          <w:rFonts w:ascii="Times New Roman" w:eastAsia="Times New Roman" w:hAnsi="Times New Roman" w:cs="Times New Roman"/>
          <w:color w:val="363636"/>
          <w:sz w:val="28"/>
          <w:szCs w:val="28"/>
          <w:lang w:eastAsia="uk-UA"/>
        </w:rPr>
        <w:br/>
        <w:t>98 689 грн, повідомляє таке.</w:t>
      </w:r>
    </w:p>
    <w:p w14:paraId="311FF4D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На момент проходження медико-соціальної експертної комісії він не володів інформацією про те, що працюючі прокурори, яким встановлено інвалідність, мають право на отримання пенсійних виплат. До цього часу він таким питанням не цікавився, оскільки очікував на набуття права на пенсію за вислугу років. Про можливість отримання пенсії по інвалідності йому стало </w:t>
      </w:r>
      <w:r w:rsidRPr="00B06817">
        <w:rPr>
          <w:rFonts w:ascii="Times New Roman" w:eastAsia="Times New Roman" w:hAnsi="Times New Roman" w:cs="Times New Roman"/>
          <w:color w:val="363636"/>
          <w:sz w:val="28"/>
          <w:szCs w:val="28"/>
          <w:lang w:eastAsia="uk-UA"/>
        </w:rPr>
        <w:lastRenderedPageBreak/>
        <w:t>відомо виключно після проходження МСЕК під час оформлення документів за результатами огляду.</w:t>
      </w:r>
    </w:p>
    <w:p w14:paraId="31FF964C"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Після проходження МСЕК Ніколенку А.Г. було видано довідку до </w:t>
      </w:r>
      <w:proofErr w:type="spellStart"/>
      <w:r w:rsidRPr="00B06817">
        <w:rPr>
          <w:rFonts w:ascii="Times New Roman" w:eastAsia="Times New Roman" w:hAnsi="Times New Roman" w:cs="Times New Roman"/>
          <w:color w:val="363636"/>
          <w:sz w:val="28"/>
          <w:szCs w:val="28"/>
          <w:lang w:eastAsia="uk-UA"/>
        </w:rPr>
        <w:t>актуа</w:t>
      </w:r>
      <w:proofErr w:type="spellEnd"/>
      <w:r w:rsidRPr="00B06817">
        <w:rPr>
          <w:rFonts w:ascii="Times New Roman" w:eastAsia="Times New Roman" w:hAnsi="Times New Roman" w:cs="Times New Roman"/>
          <w:color w:val="363636"/>
          <w:sz w:val="28"/>
          <w:szCs w:val="28"/>
          <w:lang w:eastAsia="uk-UA"/>
        </w:rPr>
        <w:t xml:space="preserve"> огляду та індивідуальну програму реабілітації, а також надано стандартні роз’яснення щодо подальших дій: необхідності повідомлення роботодавця, автоматичного направлення МСЕК відповідної інформації до Пенсійного фонду України та територіального центру комплектування, а також рекомендацію звернутися до органів ПФУ не раніше ніж через тиждень. Лише у відповідь на уточнююче запитання прокурору було повідомлено про його право на пенсію по інвалідності.</w:t>
      </w:r>
    </w:p>
    <w:p w14:paraId="3535A712"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Виконуючи надані роз’яснення та вважаючи такий порядок дій обов’язковим для осіб, яким встановлено інвалідність, не маючи наміру порушувати вимоги законодавства, 28.03.2024 Ніколенко А.Г.  звернувся до органів Пенсійного фонду України із заявою про призначення пенсії по інвалідності. Зазначена заява була задоволена 04.04.2024.</w:t>
      </w:r>
    </w:p>
    <w:p w14:paraId="66571FA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Згодом 09.04.2024 Ніколенко А.Г.  звернувся до ПФУ із заявою про переведення з пенсії по інвалідності на пенсію за вислугу років. У задоволенні цієї заяви було відмовлено у зв’язку з </w:t>
      </w:r>
      <w:proofErr w:type="spellStart"/>
      <w:r w:rsidRPr="00B06817">
        <w:rPr>
          <w:rFonts w:ascii="Times New Roman" w:eastAsia="Times New Roman" w:hAnsi="Times New Roman" w:cs="Times New Roman"/>
          <w:color w:val="363636"/>
          <w:sz w:val="28"/>
          <w:szCs w:val="28"/>
          <w:lang w:eastAsia="uk-UA"/>
        </w:rPr>
        <w:t>незарахуванням</w:t>
      </w:r>
      <w:proofErr w:type="spellEnd"/>
      <w:r w:rsidRPr="00B06817">
        <w:rPr>
          <w:rFonts w:ascii="Times New Roman" w:eastAsia="Times New Roman" w:hAnsi="Times New Roman" w:cs="Times New Roman"/>
          <w:color w:val="363636"/>
          <w:sz w:val="28"/>
          <w:szCs w:val="28"/>
          <w:lang w:eastAsia="uk-UA"/>
        </w:rPr>
        <w:t xml:space="preserve"> періоду навчання до вислуги років. Не погодившись із таким рішенням, він оскаржив його до Миколаївського окружного адміністративного суду. Ухвалою суду від 30.12.2024 рішення ПФУ про відмову в перерахунку пенсії визнано протиправним та скасовано, а Пенсійний фонд зобов’язано зарахувати половину періоду навчання до вислуги років та перевести Ніколенка А.Г.  з пенсії по інвалідності на пенсію за вислугу років з 09.04.2024. Апеляційне провадження за скаргою ПФУ триває, при цьому правова позиція щодо права Ніколенка А.Г.  на пенсію за вислугу років фактично не спростовується.</w:t>
      </w:r>
    </w:p>
    <w:p w14:paraId="37651EE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Крім того, 17.01.2025 прокурор повторно звернувся до ПФУ із заявою про переведення на пенсію за вислугу років, яка була задоволена 23.01.2025. Наразі йому виплачується пенсія за вислугу років відповідно до</w:t>
      </w:r>
      <w:r w:rsidRPr="00B06817">
        <w:rPr>
          <w:rFonts w:ascii="Times New Roman" w:eastAsia="Times New Roman" w:hAnsi="Times New Roman" w:cs="Times New Roman"/>
          <w:b/>
          <w:bCs/>
          <w:color w:val="363636"/>
          <w:sz w:val="28"/>
          <w:szCs w:val="28"/>
          <w:lang w:eastAsia="uk-UA"/>
        </w:rPr>
        <w:t> </w:t>
      </w:r>
      <w:r w:rsidRPr="00B06817">
        <w:rPr>
          <w:rFonts w:ascii="Times New Roman" w:eastAsia="Times New Roman" w:hAnsi="Times New Roman" w:cs="Times New Roman"/>
          <w:color w:val="363636"/>
          <w:sz w:val="28"/>
          <w:szCs w:val="28"/>
          <w:lang w:eastAsia="uk-UA"/>
        </w:rPr>
        <w:t>Закону</w:t>
      </w:r>
      <w:r w:rsidRPr="00B06817">
        <w:rPr>
          <w:rFonts w:ascii="Times New Roman" w:eastAsia="Times New Roman" w:hAnsi="Times New Roman" w:cs="Times New Roman"/>
          <w:b/>
          <w:bCs/>
          <w:color w:val="363636"/>
          <w:sz w:val="28"/>
          <w:szCs w:val="28"/>
          <w:lang w:eastAsia="uk-UA"/>
        </w:rPr>
        <w:br/>
      </w:r>
      <w:r w:rsidRPr="00B06817">
        <w:rPr>
          <w:rFonts w:ascii="Times New Roman" w:eastAsia="Times New Roman" w:hAnsi="Times New Roman" w:cs="Times New Roman"/>
          <w:color w:val="363636"/>
          <w:sz w:val="28"/>
          <w:szCs w:val="28"/>
          <w:lang w:eastAsia="uk-UA"/>
        </w:rPr>
        <w:t>№ 1697-VII.</w:t>
      </w:r>
    </w:p>
    <w:p w14:paraId="3D5F85B2"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На момент звернення до ПФУ 28.03.2024 він вже мав понад 25 років вислуги, що надавало йому право на пенсію за вислугу років. При цьому розмір пенсії за вислугу років є суттєво більшим за розмір пенсії по інвалідності, яку він отримував тимчасово. За таких обставин твердження про умисне прагнення до отримання неправомірної вигоди є нелогічними та не підтверджуються жодними фактичними даними.</w:t>
      </w:r>
    </w:p>
    <w:p w14:paraId="1498C83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Доводи дисциплінарної скарги щодо безпідставності встановлення інвалідності також не відповідають дійсності. Відповідні підстави на момент проведення МСЕК існували, що прямо визнається профільним медичним закладом у наданих поясненнях, при цьому відсутні будь-які дані про надання Ніколенком А.Г.  недостовірної інформації під час проходження МСЕК. Сам факт скасування або </w:t>
      </w:r>
      <w:proofErr w:type="spellStart"/>
      <w:r w:rsidRPr="00B06817">
        <w:rPr>
          <w:rFonts w:ascii="Times New Roman" w:eastAsia="Times New Roman" w:hAnsi="Times New Roman" w:cs="Times New Roman"/>
          <w:color w:val="363636"/>
          <w:sz w:val="28"/>
          <w:szCs w:val="28"/>
          <w:lang w:eastAsia="uk-UA"/>
        </w:rPr>
        <w:t>непідтвердження</w:t>
      </w:r>
      <w:proofErr w:type="spellEnd"/>
      <w:r w:rsidRPr="00B06817">
        <w:rPr>
          <w:rFonts w:ascii="Times New Roman" w:eastAsia="Times New Roman" w:hAnsi="Times New Roman" w:cs="Times New Roman"/>
          <w:color w:val="363636"/>
          <w:sz w:val="28"/>
          <w:szCs w:val="28"/>
          <w:lang w:eastAsia="uk-UA"/>
        </w:rPr>
        <w:t xml:space="preserve"> інвалідності було доведено до відома органів ПФУ та ТЦК вже після спливу строку її дії.</w:t>
      </w:r>
    </w:p>
    <w:p w14:paraId="4445DBE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Станом на теперішній час Пенсійний фонд України не пред’являв Ніколенку А.Г.  жодних вимог щодо повернення отриманих пенсійних виплат.</w:t>
      </w:r>
    </w:p>
    <w:p w14:paraId="47129C7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Факти, викладені у дисциплінарній скарзі, вже були предметом досудового розслідування та щонайменше двох службових розслідувань. Останнє службове </w:t>
      </w:r>
      <w:r w:rsidRPr="00B06817">
        <w:rPr>
          <w:rFonts w:ascii="Times New Roman" w:eastAsia="Times New Roman" w:hAnsi="Times New Roman" w:cs="Times New Roman"/>
          <w:color w:val="363636"/>
          <w:sz w:val="28"/>
          <w:szCs w:val="28"/>
          <w:lang w:eastAsia="uk-UA"/>
        </w:rPr>
        <w:lastRenderedPageBreak/>
        <w:t>розслідування, проведене на підставі наказу від 25.04.2025 № 30, тривало понад півтора місяця та охоплювало всі обставини отримання інвалідності, подальшого її перегляду та звернення до органів Пенсійного фонду України. За його результатами зроблено висновок про відсутність у діях Ніколенка А.Г.  будь-яких порушень, який був перевірений Офісом Генерального прокурора та не скасований.</w:t>
      </w:r>
    </w:p>
    <w:p w14:paraId="30094FC2"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Таким чином, на момент подання дисциплінарної скарги існував чинний, перевірений та не скасований висновок службового розслідування, що стосувався ідентичних обставин, однак містив протилежні висновки.</w:t>
      </w:r>
    </w:p>
    <w:p w14:paraId="704586BD"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За наведених обставин доводи дисциплінарної скарги щодо умисного, безпідставного та неправомірного отримання ним пенсійних виплат не підтверджуються фактичними даними, суперечать результатам проведених перевірок та ґрунтуються на припущеннях.</w:t>
      </w:r>
    </w:p>
    <w:p w14:paraId="364EE284"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p w14:paraId="0B54C47D"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4E029D6A" w14:textId="77777777" w:rsidR="00B06817" w:rsidRPr="00B06817" w:rsidRDefault="00B06817" w:rsidP="00B06817">
      <w:pPr>
        <w:shd w:val="clear" w:color="auto" w:fill="FCFCFC"/>
        <w:spacing w:after="0" w:line="240" w:lineRule="auto"/>
        <w:jc w:val="both"/>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Комісією рішення</w:t>
      </w:r>
    </w:p>
    <w:p w14:paraId="555DD994"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C70D61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B06817">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FD1E33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B06817">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207351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398C60FD"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971952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57347A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629035F1"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17256F6"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A7EF13D"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2F96AC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5824849"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B06817">
        <w:rPr>
          <w:rFonts w:ascii="Times New Roman" w:eastAsia="Times New Roman" w:hAnsi="Times New Roman" w:cs="Times New Roman"/>
          <w:color w:val="363636"/>
          <w:sz w:val="28"/>
          <w:szCs w:val="28"/>
          <w:lang w:eastAsia="uk-UA"/>
        </w:rPr>
        <w:t>професійно</w:t>
      </w:r>
      <w:proofErr w:type="spellEnd"/>
      <w:r w:rsidRPr="00B06817">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21BD2E4"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0763B69"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w:t>
      </w:r>
      <w:r w:rsidRPr="00B06817">
        <w:rPr>
          <w:rFonts w:ascii="Times New Roman" w:eastAsia="Times New Roman" w:hAnsi="Times New Roman" w:cs="Times New Roman"/>
          <w:color w:val="363636"/>
          <w:sz w:val="28"/>
          <w:szCs w:val="28"/>
          <w:lang w:eastAsia="uk-UA"/>
        </w:rPr>
        <w:lastRenderedPageBreak/>
        <w:t>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2D2090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EB1423D"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146D8D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B06817">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B06817">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B06817">
        <w:rPr>
          <w:rFonts w:ascii="Times New Roman" w:eastAsia="Times New Roman" w:hAnsi="Times New Roman" w:cs="Times New Roman"/>
          <w:color w:val="363636"/>
          <w:sz w:val="28"/>
          <w:szCs w:val="28"/>
          <w:lang w:eastAsia="uk-UA"/>
        </w:rPr>
        <w:t>зв’язків</w:t>
      </w:r>
      <w:proofErr w:type="spellEnd"/>
      <w:r w:rsidRPr="00B0681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65F91F7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139325C"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B06817">
        <w:rPr>
          <w:rFonts w:ascii="Times New Roman" w:eastAsia="Times New Roman" w:hAnsi="Times New Roman" w:cs="Times New Roman"/>
          <w:color w:val="363636"/>
          <w:sz w:val="28"/>
          <w:szCs w:val="28"/>
          <w:lang w:eastAsia="uk-UA"/>
        </w:rPr>
        <w:t>професійно</w:t>
      </w:r>
      <w:proofErr w:type="spellEnd"/>
      <w:r w:rsidRPr="00B06817">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A4DBF4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B06817">
        <w:rPr>
          <w:rFonts w:ascii="Times New Roman" w:eastAsia="Times New Roman" w:hAnsi="Times New Roman" w:cs="Times New Roman"/>
          <w:color w:val="363636"/>
          <w:sz w:val="28"/>
          <w:szCs w:val="28"/>
          <w:lang w:eastAsia="uk-UA"/>
        </w:rPr>
        <w:br/>
        <w:t>03 лютого 2021 року у справі № 9901/229/19).</w:t>
      </w:r>
    </w:p>
    <w:p w14:paraId="03AECD3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402D3EC"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B88FFFD"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1D1856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B06817">
        <w:rPr>
          <w:rFonts w:ascii="Times New Roman" w:eastAsia="Times New Roman" w:hAnsi="Times New Roman" w:cs="Times New Roman"/>
          <w:color w:val="363636"/>
          <w:sz w:val="28"/>
          <w:szCs w:val="28"/>
          <w:lang w:eastAsia="uk-UA"/>
        </w:rPr>
        <w:t>професійно</w:t>
      </w:r>
      <w:proofErr w:type="spellEnd"/>
      <w:r w:rsidRPr="00B06817">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DF7508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3D926E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Оцінивши діяльність прокурора Ніколенка А.Г.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CB6604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Дисциплінарне провадження стосовно прокурора Ніколенка А.Г. відкрито у зв’язку з можливим вчиненням ним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порушенням правил прокурорської етики.</w:t>
      </w:r>
    </w:p>
    <w:p w14:paraId="5B98875E"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58DF97E"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32A9102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B06817">
        <w:rPr>
          <w:rFonts w:ascii="Times New Roman" w:eastAsia="Times New Roman" w:hAnsi="Times New Roman" w:cs="Times New Roman"/>
          <w:color w:val="363636"/>
          <w:sz w:val="28"/>
          <w:szCs w:val="28"/>
          <w:lang w:val="ru-RU" w:eastAsia="uk-UA"/>
        </w:rPr>
        <w:br/>
      </w:r>
      <w:r w:rsidRPr="00B06817">
        <w:rPr>
          <w:rFonts w:ascii="Times New Roman" w:eastAsia="Times New Roman" w:hAnsi="Times New Roman" w:cs="Times New Roman"/>
          <w:color w:val="363636"/>
          <w:sz w:val="28"/>
          <w:szCs w:val="28"/>
          <w:lang w:eastAsia="uk-UA"/>
        </w:rPr>
        <w:t xml:space="preserve">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w:t>
      </w:r>
      <w:r w:rsidRPr="00B06817">
        <w:rPr>
          <w:rFonts w:ascii="Times New Roman" w:eastAsia="Times New Roman" w:hAnsi="Times New Roman" w:cs="Times New Roman"/>
          <w:color w:val="363636"/>
          <w:sz w:val="28"/>
          <w:szCs w:val="28"/>
          <w:lang w:eastAsia="uk-UA"/>
        </w:rPr>
        <w:lastRenderedPageBreak/>
        <w:t>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ADE20B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Ніколенко А.Г. має статус прокурора, і відповідно до статті 19 Закону</w:t>
      </w:r>
      <w:r w:rsidRPr="00B06817">
        <w:rPr>
          <w:rFonts w:ascii="Times New Roman" w:eastAsia="Times New Roman" w:hAnsi="Times New Roman" w:cs="Times New Roman"/>
          <w:color w:val="363636"/>
          <w:sz w:val="28"/>
          <w:szCs w:val="28"/>
          <w:lang w:eastAsia="uk-UA"/>
        </w:rPr>
        <w:br/>
        <w:t>№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699867C"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Слідуючи принципам, визначеним у Кодексі, Ніколенко А.Г.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AC92EDE"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Ніколенком А.Г. не порушено вимог, які ставляться до посади прокурора.</w:t>
      </w:r>
    </w:p>
    <w:p w14:paraId="7317E31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Під час перевірки з’ясовано, що рішенням (конфіденційна інформація) Обласного центру медико-соціальної експертизи Миколаївської обласної ради Ніколенку А.Г. вперше було встановлено ІІІ групу інвалідності з 19.03.2024 до 01.03.2025 з переоглядом у лютому 2025 року (довідка до </w:t>
      </w:r>
      <w:proofErr w:type="spellStart"/>
      <w:r w:rsidRPr="00B06817">
        <w:rPr>
          <w:rFonts w:ascii="Times New Roman" w:eastAsia="Times New Roman" w:hAnsi="Times New Roman" w:cs="Times New Roman"/>
          <w:color w:val="363636"/>
          <w:sz w:val="28"/>
          <w:szCs w:val="28"/>
          <w:lang w:eastAsia="uk-UA"/>
        </w:rPr>
        <w:t>акта</w:t>
      </w:r>
      <w:proofErr w:type="spellEnd"/>
      <w:r w:rsidRPr="00B06817">
        <w:rPr>
          <w:rFonts w:ascii="Times New Roman" w:eastAsia="Times New Roman" w:hAnsi="Times New Roman" w:cs="Times New Roman"/>
          <w:color w:val="363636"/>
          <w:sz w:val="28"/>
          <w:szCs w:val="28"/>
          <w:lang w:eastAsia="uk-UA"/>
        </w:rPr>
        <w:t xml:space="preserve"> огляду МСЕК № 517611 серія ААГ від 19.03.2024.</w:t>
      </w:r>
    </w:p>
    <w:p w14:paraId="767017DC"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До Миколаївської обласної прокуратури 19.12.2024 надійшов лист 17/2/1-103457вих-24 від 18.12.2024, зокрема щодо забезпечення прибуття прокурора Ніколенка А.Г. у період з 18.12.2024 до 17.01.2025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w:t>
      </w:r>
    </w:p>
    <w:p w14:paraId="455054C6"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На виконання вказаного листа Ніколенко А.Г. для перевірки обґрунтованості рішення медико-соціальної експертної комісії про встановлення йому ІІІ групи інвалідності у період з 01 до 06.01.2025 пройшов медичне обстеження в умовах стаціонару в ДУ «Український державний науково-дослідний інститут медико-соціальних проблем інвалідності МОЗ України» у місті Дніпро, що підтверджується довідкою № 5 від 06.01.2025. Відповідно до виписки із медичної карти стаціонарного хворого № 1 під час досліджень підтверджено наявність у прокурора захворювань.</w:t>
      </w:r>
    </w:p>
    <w:p w14:paraId="35D1018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Слід зазначити, що прокурор Ніколенко А.Г. своєчасно відреагував на отриманий лист та без зволікань вжив необхідних заходів. Прокурор у найкоротший строк прибув до визначеного закладу охорони здоров’я та пройшов відповідне медичне обстеження, що підтверджується відповідною довідкою. 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2E346A77"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xml:space="preserve">Рішенням експертної команди з оцінювання повсякденного функціонування особи від 06.01.2025 встановлено, що ступені функціональних порушень, які виявлені за результатами обстеження у клініці інституту надано </w:t>
      </w:r>
      <w:r w:rsidRPr="00B06817">
        <w:rPr>
          <w:rFonts w:ascii="Times New Roman" w:eastAsia="Times New Roman" w:hAnsi="Times New Roman" w:cs="Times New Roman"/>
          <w:color w:val="363636"/>
          <w:sz w:val="28"/>
          <w:szCs w:val="28"/>
          <w:lang w:eastAsia="uk-UA"/>
        </w:rPr>
        <w:lastRenderedPageBreak/>
        <w:t>перелік діагнозів, які Ніколенка А.Г. призвели до незначного обмеження життєдіяльності. Даних для встановлення групи інвалідності на даний час немає.</w:t>
      </w:r>
    </w:p>
    <w:p w14:paraId="2BE52994"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Водночас під час оцінки зазначених обставин слід врахувати лист ДУ «Український державний науково-дослідний інститут медико-соціальних проблем інвалідності МОЗ України», надісланий до Миколаївської обласної прокуратури, у якому зазначено, що на момент проходження Ніколенком А.Г. огляду медико-соціальною експертною комісією підстави для встановлення йому інвалідності могли існувати.</w:t>
      </w:r>
    </w:p>
    <w:p w14:paraId="1178DE26"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Вказане рішення Ніколенко А.Г. оскаржив до Миколаївського окружного адміністративного суду. Звернувшись з адміністративним позовом про визнання протиправними дій відповідних державних установ та скасування акту від 05.12.2024 № 36 і рішення від 06.01.2025 № ЦО-680. Ухвалою Миколаївського окружного адміністративного суду від 12.05.2025 було відкрито провадження в адміністративній справі № (конфіденційна інформація). У встановлений судом строк відповідач відзив на позовну заяву та інші документи не надав.</w:t>
      </w:r>
    </w:p>
    <w:p w14:paraId="64EF00F0"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Щодо пенсійного забезпечення, відповідно до ч.9  ст. 86 Закону України</w:t>
      </w:r>
      <w:r w:rsidRPr="00B06817">
        <w:rPr>
          <w:rFonts w:ascii="Times New Roman" w:eastAsia="Times New Roman" w:hAnsi="Times New Roman" w:cs="Times New Roman"/>
          <w:color w:val="363636"/>
          <w:sz w:val="28"/>
          <w:szCs w:val="28"/>
          <w:lang w:eastAsia="uk-UA"/>
        </w:rPr>
        <w:br/>
        <w:t>№ 1697-VII пенсія по інвалідності може бути призначена лише прокурорам, визнаним особами з інвалідністю I або II групи, за умови наявності стажу роботи в органах прокуратури не менше 10 років. Оскільки Ніколенку А.Г. було встановлено інвалідність III групи, вимоги зазначеної норми до нього не застосовувалися, а правові підстави для призначення спеціальної прокурорської пенсії по інвалідності були відсутні.</w:t>
      </w:r>
    </w:p>
    <w:p w14:paraId="4003ECAD"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У зв’язку з цим пенсійні виплати у період наявності інвалідності III групи здійснювалися на загальних підставах відповідно до Закону України «Про загальнообов’язкове державне пенсійне страхування». Надалі Ніколенко А.Г. реалізував своє право на перехід на пенсію за вислугу років та наразі отримує її відповідно до Закону № 1697-VII.</w:t>
      </w:r>
    </w:p>
    <w:p w14:paraId="719B7B7E"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Зазначена послідовність дій, з урахуванням різниці між видами пенсійного забезпечення та правовими підставами їх призначення, об’єктивно не узгоджується з твердженнями про намір неправомірно одержати спеціальні пенсійні виплати чи про зловживання прокурорським статусом.</w:t>
      </w:r>
    </w:p>
    <w:p w14:paraId="74DD7806"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Сукупність встановлених обставин свідчить про відсутність будь-яких даних, які б вказували на наявність у діях Ніколенка А.Г. прямого умислу на неправомірне отримання пенсійних виплат або набуття необґрунтованих соціальних гарантій. Навпаки, його звернення до органів Пенсійного фонду України, а також подальше використання процедур адміністративного та судового оскарження як щодо пенсійних рішень, так і щодо рішення про скасування інвалідності підтверджують добросовісність поведінки та послідовну реалізацію прав виключно у межах, передбачених законодавством.</w:t>
      </w:r>
    </w:p>
    <w:p w14:paraId="6F5263B4"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Підсумовуючи сукупність вищевказаних фактів, поведінка прокурора не суперечить вимогам Кодексу професійної етики та поведінки прокурорів і не утворює складу дисциплінарного порушення.</w:t>
      </w:r>
    </w:p>
    <w:p w14:paraId="46C7F563"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001DC0B1"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lastRenderedPageBreak/>
        <w:t>Комплексно проаналізувавши сукупність усіх обставин, установлених у дисциплінарному провадженні, Комісія вважає, що у діях прокурора Ніколенка А.Г.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0760518"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AAE2571"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5DF18F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B06817">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7ACE124E" w14:textId="77777777" w:rsidR="00B06817" w:rsidRPr="00B06817" w:rsidRDefault="00B06817" w:rsidP="00B06817">
      <w:pPr>
        <w:shd w:val="clear" w:color="auto" w:fill="FCFCFC"/>
        <w:spacing w:after="0" w:line="240" w:lineRule="auto"/>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ВИРІШИЛА:</w:t>
      </w:r>
    </w:p>
    <w:p w14:paraId="4EA1246F" w14:textId="77777777" w:rsidR="00B06817" w:rsidRPr="00B06817" w:rsidRDefault="00B06817" w:rsidP="00B06817">
      <w:pPr>
        <w:shd w:val="clear" w:color="auto" w:fill="FCFCFC"/>
        <w:spacing w:after="0" w:line="240" w:lineRule="auto"/>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8"/>
          <w:szCs w:val="8"/>
          <w:lang w:eastAsia="uk-UA"/>
        </w:rPr>
        <w:t> </w:t>
      </w:r>
    </w:p>
    <w:p w14:paraId="16FF97F5"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Дисциплінарне провадження № 07/3/2-564дс-79дп-25 стосовно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Миколаївської обласної прокуратури Ніколенка Андрія Григоровича - закрити.</w:t>
      </w:r>
    </w:p>
    <w:p w14:paraId="66755F7A"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Копію рішення направити прокурору Ніколенку А.Г., скаржнику, а також керівнику Миколаївської обласної прокуратури.</w:t>
      </w:r>
    </w:p>
    <w:p w14:paraId="3FDCC47B" w14:textId="77777777" w:rsidR="00B06817" w:rsidRPr="00B06817" w:rsidRDefault="00B06817" w:rsidP="00B06817">
      <w:pPr>
        <w:shd w:val="clear" w:color="auto" w:fill="FCFCFC"/>
        <w:spacing w:after="0" w:line="240" w:lineRule="auto"/>
        <w:ind w:firstLine="708"/>
        <w:jc w:val="both"/>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136A7183" w14:textId="77777777" w:rsidR="00B06817" w:rsidRPr="00B06817" w:rsidRDefault="00B06817" w:rsidP="00B06817">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B06817" w:rsidRPr="00B06817" w14:paraId="67C7F698" w14:textId="77777777" w:rsidTr="00B06817">
        <w:tc>
          <w:tcPr>
            <w:tcW w:w="3298" w:type="dxa"/>
            <w:shd w:val="clear" w:color="auto" w:fill="FCFCFC"/>
            <w:tcMar>
              <w:top w:w="0" w:type="dxa"/>
              <w:left w:w="108" w:type="dxa"/>
              <w:bottom w:w="0" w:type="dxa"/>
              <w:right w:w="108" w:type="dxa"/>
            </w:tcMar>
            <w:hideMark/>
          </w:tcPr>
          <w:p w14:paraId="7591655C" w14:textId="77777777" w:rsidR="00B06817" w:rsidRPr="00B06817" w:rsidRDefault="00B06817" w:rsidP="00B06817">
            <w:pPr>
              <w:spacing w:after="0" w:line="240" w:lineRule="auto"/>
              <w:ind w:left="-105"/>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65EA7228" w14:textId="77777777" w:rsidR="00B06817" w:rsidRPr="00B06817" w:rsidRDefault="00B06817" w:rsidP="00B06817">
            <w:pPr>
              <w:spacing w:after="0" w:line="240" w:lineRule="auto"/>
              <w:ind w:right="-108"/>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E2A4C8F"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Максим РАДЗІВОН</w:t>
            </w:r>
          </w:p>
        </w:tc>
      </w:tr>
      <w:tr w:rsidR="00B06817" w:rsidRPr="00B06817" w14:paraId="40104B0C" w14:textId="77777777" w:rsidTr="00B06817">
        <w:tc>
          <w:tcPr>
            <w:tcW w:w="3298" w:type="dxa"/>
            <w:shd w:val="clear" w:color="auto" w:fill="FCFCFC"/>
            <w:tcMar>
              <w:top w:w="0" w:type="dxa"/>
              <w:left w:w="108" w:type="dxa"/>
              <w:bottom w:w="0" w:type="dxa"/>
              <w:right w:w="108" w:type="dxa"/>
            </w:tcMar>
            <w:hideMark/>
          </w:tcPr>
          <w:p w14:paraId="7D4C0DBE" w14:textId="77777777" w:rsidR="00B06817" w:rsidRPr="00B06817" w:rsidRDefault="00B06817" w:rsidP="00B06817">
            <w:pPr>
              <w:spacing w:after="0" w:line="240" w:lineRule="auto"/>
              <w:ind w:left="-105"/>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9B81AC5" w14:textId="77777777" w:rsidR="00B06817" w:rsidRPr="00B06817" w:rsidRDefault="00B06817" w:rsidP="00B06817">
            <w:pPr>
              <w:spacing w:after="0" w:line="240" w:lineRule="auto"/>
              <w:ind w:right="-108"/>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6E7F55F"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1BBD1661"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tc>
      </w:tr>
      <w:tr w:rsidR="00B06817" w:rsidRPr="00B06817" w14:paraId="7030C7AB" w14:textId="77777777" w:rsidTr="00B06817">
        <w:tc>
          <w:tcPr>
            <w:tcW w:w="3298" w:type="dxa"/>
            <w:shd w:val="clear" w:color="auto" w:fill="FCFCFC"/>
            <w:tcMar>
              <w:top w:w="0" w:type="dxa"/>
              <w:left w:w="108" w:type="dxa"/>
              <w:bottom w:w="0" w:type="dxa"/>
              <w:right w:w="108" w:type="dxa"/>
            </w:tcMar>
            <w:hideMark/>
          </w:tcPr>
          <w:p w14:paraId="4C1BF3F5" w14:textId="77777777" w:rsidR="00B06817" w:rsidRPr="00B06817" w:rsidRDefault="00B06817" w:rsidP="00B06817">
            <w:pPr>
              <w:spacing w:after="0" w:line="240" w:lineRule="auto"/>
              <w:ind w:hanging="113"/>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76AEDB8" w14:textId="77777777" w:rsidR="00B06817" w:rsidRPr="00B06817" w:rsidRDefault="00B06817" w:rsidP="00B06817">
            <w:pPr>
              <w:spacing w:after="0" w:line="240" w:lineRule="auto"/>
              <w:ind w:right="-108"/>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C2EA562"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Світлана БОБРОВНИК</w:t>
            </w:r>
          </w:p>
          <w:p w14:paraId="748B458A"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1DF7AE07"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41DC15CA"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Олег БУЛУЛУКОВ</w:t>
            </w:r>
          </w:p>
          <w:p w14:paraId="333CB8A8"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3B84C971"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tc>
      </w:tr>
      <w:tr w:rsidR="00B06817" w:rsidRPr="00B06817" w14:paraId="7426DC9D" w14:textId="77777777" w:rsidTr="00B06817">
        <w:tc>
          <w:tcPr>
            <w:tcW w:w="3298" w:type="dxa"/>
            <w:shd w:val="clear" w:color="auto" w:fill="FCFCFC"/>
            <w:tcMar>
              <w:top w:w="0" w:type="dxa"/>
              <w:left w:w="108" w:type="dxa"/>
              <w:bottom w:w="0" w:type="dxa"/>
              <w:right w:w="108" w:type="dxa"/>
            </w:tcMar>
            <w:hideMark/>
          </w:tcPr>
          <w:p w14:paraId="1A68E03D"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46F340A" w14:textId="77777777" w:rsidR="00B06817" w:rsidRPr="00B06817" w:rsidRDefault="00B06817" w:rsidP="00B06817">
            <w:pPr>
              <w:spacing w:after="0" w:line="240" w:lineRule="auto"/>
              <w:ind w:right="-108"/>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92C4017"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Ніна ГАРБУЗА</w:t>
            </w:r>
          </w:p>
          <w:p w14:paraId="31A3B81B"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70DAA020"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0E3DCDEF"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Катерина КОВАЛЬ</w:t>
            </w:r>
          </w:p>
          <w:p w14:paraId="74120949"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72FB2FF3"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lastRenderedPageBreak/>
              <w:t> </w:t>
            </w:r>
          </w:p>
          <w:p w14:paraId="296B75FD"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Дмитро КУРИЛЕНКО</w:t>
            </w:r>
          </w:p>
          <w:p w14:paraId="1A9A365E"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29246441"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tc>
      </w:tr>
      <w:tr w:rsidR="00B06817" w:rsidRPr="00B06817" w14:paraId="342887DD" w14:textId="77777777" w:rsidTr="00B06817">
        <w:trPr>
          <w:trHeight w:val="70"/>
        </w:trPr>
        <w:tc>
          <w:tcPr>
            <w:tcW w:w="3298" w:type="dxa"/>
            <w:shd w:val="clear" w:color="auto" w:fill="FCFCFC"/>
            <w:tcMar>
              <w:top w:w="0" w:type="dxa"/>
              <w:left w:w="108" w:type="dxa"/>
              <w:bottom w:w="0" w:type="dxa"/>
              <w:right w:w="108" w:type="dxa"/>
            </w:tcMar>
            <w:hideMark/>
          </w:tcPr>
          <w:p w14:paraId="11EA6C6C"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694E2899" w14:textId="77777777" w:rsidR="00B06817" w:rsidRPr="00B06817" w:rsidRDefault="00B06817" w:rsidP="00B06817">
            <w:pPr>
              <w:spacing w:after="0" w:line="240" w:lineRule="auto"/>
              <w:ind w:right="-108"/>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6786CB7" w14:textId="77777777" w:rsidR="00B06817" w:rsidRPr="00B06817" w:rsidRDefault="00B06817" w:rsidP="00B06817">
            <w:pPr>
              <w:spacing w:after="0" w:line="240" w:lineRule="auto"/>
              <w:ind w:left="-108" w:firstLine="108"/>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Віталій МАВРОДІ</w:t>
            </w:r>
          </w:p>
          <w:p w14:paraId="04EFA158"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780D5FFE"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tc>
      </w:tr>
      <w:tr w:rsidR="00B06817" w:rsidRPr="00B06817" w14:paraId="2327F98F" w14:textId="77777777" w:rsidTr="00B06817">
        <w:tc>
          <w:tcPr>
            <w:tcW w:w="3298" w:type="dxa"/>
            <w:shd w:val="clear" w:color="auto" w:fill="FCFCFC"/>
            <w:tcMar>
              <w:top w:w="0" w:type="dxa"/>
              <w:left w:w="108" w:type="dxa"/>
              <w:bottom w:w="0" w:type="dxa"/>
              <w:right w:w="108" w:type="dxa"/>
            </w:tcMar>
            <w:hideMark/>
          </w:tcPr>
          <w:p w14:paraId="11F0F50A"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3F54C9C" w14:textId="77777777" w:rsidR="00B06817" w:rsidRPr="00B06817" w:rsidRDefault="00B06817" w:rsidP="00B06817">
            <w:pPr>
              <w:spacing w:after="0" w:line="240" w:lineRule="auto"/>
              <w:ind w:right="-108"/>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p w14:paraId="5488DD8E" w14:textId="77777777" w:rsidR="00B06817" w:rsidRPr="00B06817" w:rsidRDefault="00B06817" w:rsidP="00B06817">
            <w:pPr>
              <w:spacing w:after="0" w:line="240" w:lineRule="auto"/>
              <w:ind w:right="-108"/>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p w14:paraId="21A8651B" w14:textId="77777777" w:rsidR="00B06817" w:rsidRPr="00B06817" w:rsidRDefault="00B06817" w:rsidP="00B06817">
            <w:pPr>
              <w:spacing w:after="0" w:line="240" w:lineRule="auto"/>
              <w:ind w:right="-108"/>
              <w:jc w:val="center"/>
              <w:rPr>
                <w:rFonts w:ascii="Arial" w:eastAsia="Times New Roman" w:hAnsi="Arial" w:cs="Arial"/>
                <w:color w:val="363636"/>
                <w:sz w:val="24"/>
                <w:szCs w:val="24"/>
                <w:lang w:eastAsia="uk-UA"/>
              </w:rPr>
            </w:pPr>
            <w:r w:rsidRPr="00B0681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43B9273"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Євгенія МНИШЕНКО</w:t>
            </w:r>
          </w:p>
          <w:p w14:paraId="0C6E3739"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7B493954"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 </w:t>
            </w:r>
          </w:p>
          <w:p w14:paraId="4329517D" w14:textId="77777777" w:rsidR="00B06817" w:rsidRPr="00B06817" w:rsidRDefault="00B06817" w:rsidP="00B06817">
            <w:pPr>
              <w:spacing w:after="0" w:line="240" w:lineRule="auto"/>
              <w:rPr>
                <w:rFonts w:ascii="Arial" w:eastAsia="Times New Roman" w:hAnsi="Arial" w:cs="Arial"/>
                <w:color w:val="363636"/>
                <w:sz w:val="24"/>
                <w:szCs w:val="24"/>
                <w:lang w:eastAsia="uk-UA"/>
              </w:rPr>
            </w:pPr>
            <w:r w:rsidRPr="00B06817">
              <w:rPr>
                <w:rFonts w:ascii="Times New Roman" w:eastAsia="Times New Roman" w:hAnsi="Times New Roman" w:cs="Times New Roman"/>
                <w:b/>
                <w:bCs/>
                <w:color w:val="363636"/>
                <w:sz w:val="28"/>
                <w:szCs w:val="28"/>
                <w:lang w:eastAsia="uk-UA"/>
              </w:rPr>
              <w:t>Тетяна СТЕПАНОВА</w:t>
            </w:r>
          </w:p>
        </w:tc>
      </w:tr>
    </w:tbl>
    <w:p w14:paraId="5F7CCF9E" w14:textId="4F9DB1EC" w:rsidR="00B72EFE" w:rsidRPr="00D86F71" w:rsidRDefault="00B72EFE" w:rsidP="00B06817">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2D1417"/>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86817"/>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06817"/>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30001</Words>
  <Characters>17102</Characters>
  <Application>Microsoft Office Word</Application>
  <DocSecurity>0</DocSecurity>
  <Lines>142</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2026-04-06T09:51:00Z</dcterms:created>
  <dcterms:modified xsi:type="dcterms:W3CDTF">2026-04-06T09:51:00Z</dcterms:modified>
</cp:coreProperties>
</file>